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AC00" w14:textId="392D823B" w:rsidR="00F076E1" w:rsidRDefault="00F076E1" w:rsidP="00F07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[The objective-assessment table is an appendix to the syllabus that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 link each Liberal Studies learning objective to a course assessment. Identify specific course assessments (assignments, tests, quizzes, etc.) and associated evaluation/grading criteria that provide evidence of students having achieved the student learning objectives associated with each applicable Liberal Studies area.]</w:t>
      </w:r>
    </w:p>
    <w:p w14:paraId="6C694F05" w14:textId="02FB8F61" w:rsidR="00F076E1" w:rsidRDefault="00F076E1" w:rsidP="00F07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table below includes space for two Liberal Studies objectives. Please include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the Liberal Studies learning objectives for each requested Liberal Studies area</w:t>
      </w:r>
      <w:r>
        <w:rPr>
          <w:rFonts w:ascii="Times New Roman" w:hAnsi="Times New Roman" w:cs="Times New Roman"/>
          <w:sz w:val="24"/>
          <w:szCs w:val="24"/>
        </w:rPr>
        <w:t>.]</w:t>
      </w:r>
    </w:p>
    <w:tbl>
      <w:tblPr>
        <w:tblStyle w:val="TableGrid"/>
        <w:tblW w:w="10435" w:type="dxa"/>
        <w:tblInd w:w="0" w:type="dxa"/>
        <w:tblLook w:val="04A0" w:firstRow="1" w:lastRow="0" w:firstColumn="1" w:lastColumn="0" w:noHBand="0" w:noVBand="1"/>
      </w:tblPr>
      <w:tblGrid>
        <w:gridCol w:w="3116"/>
        <w:gridCol w:w="3899"/>
        <w:gridCol w:w="3420"/>
      </w:tblGrid>
      <w:tr w:rsidR="00F076E1" w14:paraId="6556BF89" w14:textId="77777777" w:rsidTr="00F076E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568C" w14:textId="77777777" w:rsidR="00F076E1" w:rsidRDefault="00F076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Objective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09B5" w14:textId="77777777" w:rsidR="00F076E1" w:rsidRDefault="00F076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3E37" w14:textId="77777777" w:rsidR="00F076E1" w:rsidRDefault="00F076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Criteria</w:t>
            </w:r>
          </w:p>
        </w:tc>
      </w:tr>
      <w:tr w:rsidR="00F076E1" w14:paraId="24EFE452" w14:textId="77777777" w:rsidTr="00F076E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D8C4" w14:textId="4F841ABB" w:rsidR="00F076E1" w:rsidRDefault="00F076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Liberal Studies Objective #1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A38F" w14:textId="77777777" w:rsidR="00F076E1" w:rsidRDefault="00F076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5BF3" w14:textId="77777777" w:rsidR="00F076E1" w:rsidRDefault="00F076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Criteria 1</w:t>
            </w:r>
          </w:p>
          <w:p w14:paraId="2F853931" w14:textId="77777777" w:rsidR="00F076E1" w:rsidRDefault="00F076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[Grading rubric or set of criteria]</w:t>
            </w:r>
          </w:p>
        </w:tc>
      </w:tr>
      <w:tr w:rsidR="00F076E1" w14:paraId="5FEAD0BB" w14:textId="77777777" w:rsidTr="00F076E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D743" w14:textId="05E497B2" w:rsidR="00F076E1" w:rsidRDefault="00F076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Liberal Studies Objective #2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E507" w14:textId="77777777" w:rsidR="00F076E1" w:rsidRDefault="00F076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2684" w14:textId="77777777" w:rsidR="00F076E1" w:rsidRDefault="00F076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Criteria 2</w:t>
            </w:r>
          </w:p>
          <w:p w14:paraId="07018227" w14:textId="77777777" w:rsidR="00F076E1" w:rsidRDefault="00F076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[Grading rubric or set of criteria]</w:t>
            </w:r>
          </w:p>
        </w:tc>
      </w:tr>
    </w:tbl>
    <w:p w14:paraId="33EF95AB" w14:textId="3A926C28" w:rsidR="009D6A1F" w:rsidRDefault="009D6A1F"/>
    <w:p w14:paraId="6945E034" w14:textId="3FA82572" w:rsidR="00B95A70" w:rsidRDefault="00B95A70" w:rsidP="00B95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Below is a completed example table for the </w:t>
      </w:r>
      <w:r w:rsidR="00767C20">
        <w:rPr>
          <w:rFonts w:ascii="Times New Roman" w:hAnsi="Times New Roman" w:cs="Times New Roman"/>
          <w:i/>
          <w:iCs/>
          <w:sz w:val="24"/>
          <w:szCs w:val="24"/>
        </w:rPr>
        <w:t>Social Science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designation.]</w:t>
      </w:r>
    </w:p>
    <w:tbl>
      <w:tblPr>
        <w:tblStyle w:val="TableGrid"/>
        <w:tblW w:w="10435" w:type="dxa"/>
        <w:tblInd w:w="0" w:type="dxa"/>
        <w:tblLook w:val="04A0" w:firstRow="1" w:lastRow="0" w:firstColumn="1" w:lastColumn="0" w:noHBand="0" w:noVBand="1"/>
      </w:tblPr>
      <w:tblGrid>
        <w:gridCol w:w="3116"/>
        <w:gridCol w:w="3899"/>
        <w:gridCol w:w="3420"/>
      </w:tblGrid>
      <w:tr w:rsidR="00B95A70" w14:paraId="0FD8E8F4" w14:textId="77777777" w:rsidTr="00ED53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2D44" w14:textId="77777777" w:rsidR="00B95A70" w:rsidRDefault="00B95A70" w:rsidP="00ED53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Objective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65A3" w14:textId="77777777" w:rsidR="00B95A70" w:rsidRDefault="00B95A70" w:rsidP="00ED53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198C" w14:textId="77777777" w:rsidR="00B95A70" w:rsidRDefault="00B95A70" w:rsidP="00ED53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Criteria</w:t>
            </w:r>
          </w:p>
        </w:tc>
      </w:tr>
      <w:tr w:rsidR="00B95A70" w14:paraId="4B7CE679" w14:textId="77777777" w:rsidTr="00ED53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8AFF" w14:textId="5934194F" w:rsidR="00B95A70" w:rsidRDefault="00885AEF" w:rsidP="00ED5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EF">
              <w:rPr>
                <w:rFonts w:ascii="Times New Roman" w:hAnsi="Times New Roman" w:cs="Times New Roman"/>
                <w:sz w:val="24"/>
                <w:szCs w:val="24"/>
              </w:rPr>
              <w:t>Discuss the role of social factors in contemporary problems or personal experiences.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0E82" w14:textId="6DC5BE7B" w:rsidR="00B95A70" w:rsidRDefault="00207604" w:rsidP="00ED5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Effects of </w:t>
            </w:r>
            <w:r w:rsidR="00767C20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r w:rsidR="001D46AA">
              <w:rPr>
                <w:rFonts w:ascii="Times New Roman" w:hAnsi="Times New Roman" w:cs="Times New Roman"/>
                <w:sz w:val="24"/>
                <w:szCs w:val="24"/>
              </w:rPr>
              <w:t xml:space="preserve"> Capital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Social Mobility</w:t>
            </w:r>
            <w:r w:rsidR="001D4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46AA">
              <w:rPr>
                <w:rFonts w:ascii="Times New Roman" w:hAnsi="Times New Roman" w:cs="Times New Roman"/>
                <w:sz w:val="24"/>
                <w:szCs w:val="24"/>
              </w:rPr>
              <w:t>Essay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E731" w14:textId="39C6496E" w:rsidR="00B95A70" w:rsidRDefault="00CD41CA" w:rsidP="00ED5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</w:t>
            </w:r>
            <w:r w:rsidR="001D46AA">
              <w:rPr>
                <w:rFonts w:ascii="Times New Roman" w:hAnsi="Times New Roman" w:cs="Times New Roman"/>
                <w:sz w:val="24"/>
                <w:szCs w:val="24"/>
              </w:rPr>
              <w:t xml:space="preserve"> Rubric</w:t>
            </w:r>
          </w:p>
          <w:p w14:paraId="6C09B54B" w14:textId="5EE5A499" w:rsidR="00767C20" w:rsidRPr="00207604" w:rsidRDefault="00767C20" w:rsidP="00ED531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7604">
              <w:rPr>
                <w:rFonts w:ascii="Times New Roman" w:hAnsi="Times New Roman" w:cs="Times New Roman"/>
                <w:sz w:val="19"/>
                <w:szCs w:val="19"/>
              </w:rPr>
              <w:t>[rubric attached as appendix to syllabus]</w:t>
            </w:r>
          </w:p>
        </w:tc>
      </w:tr>
      <w:tr w:rsidR="00B95A70" w14:paraId="36E72EC7" w14:textId="77777777" w:rsidTr="00ED53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7CE9" w14:textId="58E70334" w:rsidR="00B95A70" w:rsidRDefault="00885AEF" w:rsidP="00ED5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EF">
              <w:rPr>
                <w:rFonts w:ascii="Times New Roman" w:hAnsi="Times New Roman" w:cs="Times New Roman"/>
                <w:sz w:val="24"/>
                <w:szCs w:val="24"/>
              </w:rPr>
              <w:t>Analyze claims about social phenomena.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BF07" w14:textId="0DDDCC94" w:rsidR="00B95A70" w:rsidRDefault="00207604" w:rsidP="00ED5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Causes of </w:t>
            </w:r>
            <w:r w:rsidR="00767C20">
              <w:rPr>
                <w:rFonts w:ascii="Times New Roman" w:hAnsi="Times New Roman" w:cs="Times New Roman"/>
                <w:sz w:val="24"/>
                <w:szCs w:val="24"/>
              </w:rPr>
              <w:t xml:space="preserve">Social Deviance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7C20">
              <w:rPr>
                <w:rFonts w:ascii="Times New Roman" w:hAnsi="Times New Roman" w:cs="Times New Roman"/>
                <w:sz w:val="24"/>
                <w:szCs w:val="24"/>
              </w:rPr>
              <w:t>Literature Review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3827" w14:textId="3DD24E11" w:rsidR="00B95A70" w:rsidRDefault="00CD41CA" w:rsidP="00ED5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 Review</w:t>
            </w:r>
            <w:r w:rsidR="00767C20">
              <w:rPr>
                <w:rFonts w:ascii="Times New Roman" w:hAnsi="Times New Roman" w:cs="Times New Roman"/>
                <w:sz w:val="24"/>
                <w:szCs w:val="24"/>
              </w:rPr>
              <w:t xml:space="preserve"> Rubric</w:t>
            </w:r>
          </w:p>
          <w:p w14:paraId="15DF69B6" w14:textId="6BB8086E" w:rsidR="00767C20" w:rsidRPr="00207604" w:rsidRDefault="00767C20" w:rsidP="00ED531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7604">
              <w:rPr>
                <w:rFonts w:ascii="Times New Roman" w:hAnsi="Times New Roman" w:cs="Times New Roman"/>
                <w:sz w:val="19"/>
                <w:szCs w:val="19"/>
              </w:rPr>
              <w:t>[rubric attached as appendix to syllabus]</w:t>
            </w:r>
          </w:p>
        </w:tc>
      </w:tr>
    </w:tbl>
    <w:p w14:paraId="5DFA62F4" w14:textId="77777777" w:rsidR="00B95A70" w:rsidRDefault="00B95A70" w:rsidP="00B95A70"/>
    <w:p w14:paraId="1E4C1ECA" w14:textId="77777777" w:rsidR="00B95A70" w:rsidRDefault="00B95A70"/>
    <w:sectPr w:rsidR="00B95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01CFC"/>
    <w:multiLevelType w:val="multilevel"/>
    <w:tmpl w:val="3FE8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722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E1"/>
    <w:rsid w:val="001D46AA"/>
    <w:rsid w:val="00207604"/>
    <w:rsid w:val="00767C20"/>
    <w:rsid w:val="00885AEF"/>
    <w:rsid w:val="009D6A1F"/>
    <w:rsid w:val="00B95A70"/>
    <w:rsid w:val="00CD41CA"/>
    <w:rsid w:val="00F0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C53F"/>
  <w15:chartTrackingRefBased/>
  <w15:docId w15:val="{09EA76E6-51BB-4897-BE67-B417B951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6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6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Kestrel Strickland</dc:creator>
  <cp:keywords/>
  <dc:description/>
  <cp:lastModifiedBy>Kestrel Strickland</cp:lastModifiedBy>
  <cp:revision>4</cp:revision>
  <dcterms:created xsi:type="dcterms:W3CDTF">2022-09-20T14:36:00Z</dcterms:created>
  <dcterms:modified xsi:type="dcterms:W3CDTF">2022-09-21T15:19:00Z</dcterms:modified>
</cp:coreProperties>
</file>